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2A3AE2" w:rsidRPr="002A3AE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311EA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311EA6" w:rsidP="00311EA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28.08.2023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311EA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311EA6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2A3AE2" w:rsidRDefault="00311EA6" w:rsidP="00311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456-П</w:t>
            </w:r>
          </w:p>
        </w:tc>
      </w:tr>
      <w:tr w:rsidR="002A3AE2" w:rsidRPr="002A3AE2" w:rsidTr="00BC49FA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  <w:trHeight w:val="374"/>
        </w:trPr>
        <w:tc>
          <w:tcPr>
            <w:tcW w:w="9072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CC7CEC">
      <w:pPr>
        <w:pStyle w:val="ConsPlusNormal"/>
        <w:spacing w:before="48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некоторые 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</w:t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</w:t>
      </w:r>
      <w:r w:rsidR="00113C6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</w:p>
    <w:bookmarkEnd w:id="0"/>
    <w:p w:rsidR="008F6D9F" w:rsidRPr="002A3AE2" w:rsidRDefault="004C384F" w:rsidP="00AD5BF9">
      <w:pPr>
        <w:pStyle w:val="ConsPlusNormal"/>
        <w:spacing w:before="480" w:line="42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795F19" w:rsidRDefault="00795F19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8D0DE6" w:rsidRPr="002A3AE2">
        <w:rPr>
          <w:rFonts w:ascii="Times New Roman" w:hAnsi="Times New Roman" w:cs="Times New Roman"/>
          <w:sz w:val="28"/>
          <w:szCs w:val="28"/>
        </w:rPr>
        <w:br/>
        <w:t xml:space="preserve">от 07.10.2022 № 548-П «О дополнительной социальной поддержке отдельных категорий граждан»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57C5" w:rsidRPr="005257C5" w:rsidRDefault="00795F19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57C5" w:rsidRPr="005257C5">
        <w:rPr>
          <w:rFonts w:ascii="Times New Roman" w:hAnsi="Times New Roman" w:cs="Times New Roman"/>
          <w:sz w:val="28"/>
          <w:szCs w:val="28"/>
        </w:rPr>
        <w:t>Подпункт 1.5 пункта 1 изложить в следующей редакции: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«1.5. Бесплатный проезд на автомобильном транспорте общего пользования (кроме такси) на межмуниципальных маршрутах регулярных перевозок на территории Кировской области для следующих категорий граждан: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родителей участников специальной военной операции</w:t>
      </w:r>
      <w:r w:rsidR="00171C0B">
        <w:rPr>
          <w:rFonts w:ascii="Times New Roman" w:hAnsi="Times New Roman" w:cs="Times New Roman"/>
          <w:sz w:val="28"/>
          <w:szCs w:val="28"/>
        </w:rPr>
        <w:t>,</w:t>
      </w:r>
      <w:r w:rsidR="00171C0B" w:rsidRPr="00171C0B">
        <w:rPr>
          <w:rFonts w:ascii="Times New Roman" w:hAnsi="Times New Roman" w:cs="Times New Roman"/>
          <w:sz w:val="28"/>
          <w:szCs w:val="28"/>
        </w:rPr>
        <w:t xml:space="preserve"> </w:t>
      </w:r>
      <w:r w:rsidR="00171C0B" w:rsidRPr="004B5B9B">
        <w:rPr>
          <w:rFonts w:ascii="Times New Roman" w:hAnsi="Times New Roman" w:cs="Times New Roman"/>
          <w:sz w:val="28"/>
          <w:szCs w:val="28"/>
        </w:rPr>
        <w:t>опекуно</w:t>
      </w:r>
      <w:r w:rsidR="00171C0B">
        <w:rPr>
          <w:rFonts w:ascii="Times New Roman" w:hAnsi="Times New Roman" w:cs="Times New Roman"/>
          <w:sz w:val="28"/>
          <w:szCs w:val="28"/>
        </w:rPr>
        <w:t>в</w:t>
      </w:r>
      <w:r w:rsidR="00171C0B" w:rsidRPr="004B5B9B">
        <w:rPr>
          <w:rFonts w:ascii="Times New Roman" w:hAnsi="Times New Roman" w:cs="Times New Roman"/>
          <w:sz w:val="28"/>
          <w:szCs w:val="28"/>
        </w:rPr>
        <w:t xml:space="preserve"> (попечителе</w:t>
      </w:r>
      <w:r w:rsidR="00171C0B">
        <w:rPr>
          <w:rFonts w:ascii="Times New Roman" w:hAnsi="Times New Roman" w:cs="Times New Roman"/>
          <w:sz w:val="28"/>
          <w:szCs w:val="28"/>
        </w:rPr>
        <w:t>й</w:t>
      </w:r>
      <w:r w:rsidR="00171C0B" w:rsidRPr="004B5B9B">
        <w:rPr>
          <w:rFonts w:ascii="Times New Roman" w:hAnsi="Times New Roman" w:cs="Times New Roman"/>
          <w:sz w:val="28"/>
          <w:szCs w:val="28"/>
        </w:rPr>
        <w:t>), воспитывавши</w:t>
      </w:r>
      <w:r w:rsidR="00171C0B">
        <w:rPr>
          <w:rFonts w:ascii="Times New Roman" w:hAnsi="Times New Roman" w:cs="Times New Roman"/>
          <w:sz w:val="28"/>
          <w:szCs w:val="28"/>
        </w:rPr>
        <w:t>х</w:t>
      </w:r>
      <w:r w:rsidR="00AD5BF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71C0B" w:rsidRPr="004B5B9B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до </w:t>
      </w:r>
      <w:r w:rsidR="00171C0B">
        <w:rPr>
          <w:rFonts w:ascii="Times New Roman" w:hAnsi="Times New Roman" w:cs="Times New Roman"/>
          <w:sz w:val="28"/>
          <w:szCs w:val="28"/>
        </w:rPr>
        <w:t>достижения им</w:t>
      </w:r>
      <w:r w:rsidR="00AD5BF9">
        <w:rPr>
          <w:rFonts w:ascii="Times New Roman" w:hAnsi="Times New Roman" w:cs="Times New Roman"/>
          <w:sz w:val="28"/>
          <w:szCs w:val="28"/>
        </w:rPr>
        <w:t>и</w:t>
      </w:r>
      <w:r w:rsidR="00171C0B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r w:rsidRPr="005257C5">
        <w:rPr>
          <w:rFonts w:ascii="Times New Roman" w:hAnsi="Times New Roman" w:cs="Times New Roman"/>
          <w:sz w:val="28"/>
          <w:szCs w:val="28"/>
        </w:rPr>
        <w:t>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супругов участников специальной военной операции;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несовершеннолетних детей участников специальной военной операции;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 старше 18 лет, если они стали инвалидами до достижения ими указанного возраста;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операции, обучающихся</w:t>
      </w:r>
      <w:r w:rsidR="00171C0B">
        <w:rPr>
          <w:rFonts w:ascii="Times New Roman" w:hAnsi="Times New Roman" w:cs="Times New Roman"/>
          <w:sz w:val="28"/>
          <w:szCs w:val="28"/>
        </w:rPr>
        <w:t xml:space="preserve"> </w:t>
      </w:r>
      <w:r w:rsidR="00321A6C">
        <w:rPr>
          <w:rFonts w:ascii="Times New Roman" w:hAnsi="Times New Roman" w:cs="Times New Roman"/>
          <w:sz w:val="28"/>
          <w:szCs w:val="28"/>
        </w:rPr>
        <w:br/>
      </w:r>
      <w:r w:rsidR="00300EAB" w:rsidRPr="005257C5">
        <w:rPr>
          <w:rFonts w:ascii="Times New Roman" w:hAnsi="Times New Roman" w:cs="Times New Roman"/>
          <w:sz w:val="28"/>
          <w:szCs w:val="28"/>
        </w:rPr>
        <w:t>по очной форме обучения</w:t>
      </w:r>
      <w:r w:rsidR="00300EAB">
        <w:rPr>
          <w:rFonts w:ascii="Times New Roman" w:hAnsi="Times New Roman" w:cs="Times New Roman"/>
          <w:sz w:val="28"/>
          <w:szCs w:val="28"/>
        </w:rPr>
        <w:t xml:space="preserve"> </w:t>
      </w:r>
      <w:r w:rsidRPr="00300EAB">
        <w:rPr>
          <w:rFonts w:ascii="Times New Roman" w:hAnsi="Times New Roman" w:cs="Times New Roman"/>
          <w:sz w:val="28"/>
          <w:szCs w:val="28"/>
        </w:rPr>
        <w:t xml:space="preserve">в </w:t>
      </w:r>
      <w:r w:rsidR="00300EAB" w:rsidRPr="00300EAB">
        <w:rPr>
          <w:rFonts w:ascii="Times New Roman" w:hAnsi="Times New Roman" w:cs="Times New Roman"/>
          <w:sz w:val="28"/>
          <w:szCs w:val="28"/>
        </w:rPr>
        <w:t>расположенных на территории Кировской области образовательных организациях среднего профессионального или высшего образования</w:t>
      </w:r>
      <w:r w:rsidR="00E63625">
        <w:rPr>
          <w:rFonts w:ascii="Times New Roman" w:hAnsi="Times New Roman" w:cs="Times New Roman"/>
          <w:sz w:val="28"/>
          <w:szCs w:val="28"/>
        </w:rPr>
        <w:t>,</w:t>
      </w:r>
      <w:r w:rsidRPr="005257C5">
        <w:rPr>
          <w:rFonts w:ascii="Times New Roman" w:hAnsi="Times New Roman" w:cs="Times New Roman"/>
          <w:sz w:val="28"/>
          <w:szCs w:val="28"/>
        </w:rPr>
        <w:t xml:space="preserve"> – </w:t>
      </w:r>
      <w:r w:rsidR="00300EAB" w:rsidRPr="009B66B7">
        <w:rPr>
          <w:rFonts w:ascii="Times New Roman" w:hAnsi="Times New Roman" w:cs="Times New Roman"/>
          <w:sz w:val="28"/>
          <w:szCs w:val="28"/>
        </w:rPr>
        <w:t>в учебный период</w:t>
      </w:r>
      <w:r w:rsidR="00300EAB">
        <w:rPr>
          <w:rFonts w:ascii="Times New Roman" w:hAnsi="Times New Roman" w:cs="Times New Roman"/>
          <w:sz w:val="28"/>
          <w:szCs w:val="28"/>
        </w:rPr>
        <w:t xml:space="preserve"> </w:t>
      </w:r>
      <w:r w:rsidR="009B66B7">
        <w:rPr>
          <w:rFonts w:ascii="Times New Roman" w:hAnsi="Times New Roman" w:cs="Times New Roman"/>
          <w:sz w:val="28"/>
          <w:szCs w:val="28"/>
        </w:rPr>
        <w:t xml:space="preserve">(сентябрь – июнь) </w:t>
      </w:r>
      <w:r w:rsidRPr="005257C5">
        <w:rPr>
          <w:rFonts w:ascii="Times New Roman" w:hAnsi="Times New Roman" w:cs="Times New Roman"/>
          <w:sz w:val="28"/>
          <w:szCs w:val="28"/>
        </w:rPr>
        <w:t>до окончания обучения,</w:t>
      </w:r>
      <w:r w:rsidR="00321A6C">
        <w:rPr>
          <w:rFonts w:ascii="Times New Roman" w:hAnsi="Times New Roman" w:cs="Times New Roman"/>
          <w:sz w:val="28"/>
          <w:szCs w:val="28"/>
        </w:rPr>
        <w:t xml:space="preserve"> </w:t>
      </w:r>
      <w:r w:rsidRPr="005257C5">
        <w:rPr>
          <w:rFonts w:ascii="Times New Roman" w:hAnsi="Times New Roman" w:cs="Times New Roman"/>
          <w:sz w:val="28"/>
          <w:szCs w:val="28"/>
        </w:rPr>
        <w:t>но не более чем до достижения ими возраста 23 лет».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57C5">
        <w:rPr>
          <w:rFonts w:ascii="Times New Roman" w:hAnsi="Times New Roman" w:cs="Times New Roman"/>
          <w:sz w:val="28"/>
          <w:szCs w:val="28"/>
        </w:rPr>
        <w:t>2. Дополнить пунктами 1–3 и 1–4 следующего содержания: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 xml:space="preserve">«1–3. Установить для проживающих на территории Кировской области родителей участников специальной военной операции, опекунов </w:t>
      </w:r>
      <w:r w:rsidRPr="005257C5">
        <w:rPr>
          <w:rFonts w:ascii="Times New Roman" w:hAnsi="Times New Roman" w:cs="Times New Roman"/>
          <w:sz w:val="28"/>
          <w:szCs w:val="28"/>
        </w:rPr>
        <w:lastRenderedPageBreak/>
        <w:t>(попечителей), воспитывавших участников специальной военной операции до достижения ими совершеннолетия, дополнительную меру социальной поддержки в виде компенсации расходов на оплату санаторно-курортного лечения в размере, определяемом в соответствии с подпунктом 2.7–4</w:t>
      </w:r>
      <w:r w:rsidR="009B66B7">
        <w:rPr>
          <w:rFonts w:ascii="Times New Roman" w:hAnsi="Times New Roman" w:cs="Times New Roman"/>
          <w:sz w:val="28"/>
          <w:szCs w:val="28"/>
        </w:rPr>
        <w:br/>
      </w:r>
      <w:r w:rsidRPr="005257C5">
        <w:rPr>
          <w:rFonts w:ascii="Times New Roman" w:hAnsi="Times New Roman" w:cs="Times New Roman"/>
          <w:sz w:val="28"/>
          <w:szCs w:val="28"/>
        </w:rPr>
        <w:t>пункта 2 настоящего постановления.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1–4. Установить для участников специальной военной операции, находящихся в отпуске на территории Кировской области, дополнительную меру социальной поддержки в виде бесплатного проезда на автомобильном транспорте общего пользования (кроме такси) на межмуниципальных маршрутах регулярных перевозок на территории Кировской области».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57C5">
        <w:rPr>
          <w:rFonts w:ascii="Times New Roman" w:hAnsi="Times New Roman" w:cs="Times New Roman"/>
          <w:sz w:val="28"/>
          <w:szCs w:val="28"/>
        </w:rPr>
        <w:t>3. Пункт 2 дополнить подпунктом 2.7–4 следующего содержания:</w:t>
      </w:r>
    </w:p>
    <w:p w:rsidR="005257C5" w:rsidRPr="00311EA6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311EA6">
        <w:rPr>
          <w:rFonts w:ascii="Times New Roman" w:hAnsi="Times New Roman" w:cs="Times New Roman"/>
          <w:spacing w:val="-2"/>
          <w:sz w:val="28"/>
          <w:szCs w:val="28"/>
        </w:rPr>
        <w:t>«2.7–4. Дополнительная мера социальной поддержки, указанная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br/>
        <w:t>в пункте 1–3 настоящего постановления</w:t>
      </w:r>
      <w:r w:rsidR="00A73506" w:rsidRPr="00311EA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предоставляется однократно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br/>
        <w:t>в размере фактически понесенных в 2023</w:t>
      </w:r>
      <w:r w:rsidR="00D559D0"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или</w:t>
      </w:r>
      <w:r w:rsidR="00903EB9"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>2024 год</w:t>
      </w:r>
      <w:r w:rsidR="00D559D0" w:rsidRPr="00311EA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216F4E"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расходов на оплату санаторно-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>курортного лечения родителя участника специальной военной операции либо опекуна (попечителя), воспитывавшего участника специальной военной операции до достижения им совершеннолетия, но не более 15 000 рублей».</w:t>
      </w:r>
    </w:p>
    <w:p w:rsidR="005257C5" w:rsidRPr="0088798D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>1.4. В пункте 3 слова «пунктами 1–1 и 1–2» заменить словами</w:t>
      </w:r>
      <w:r w:rsidRPr="0088798D">
        <w:rPr>
          <w:rFonts w:ascii="Times New Roman" w:hAnsi="Times New Roman" w:cs="Times New Roman"/>
          <w:sz w:val="28"/>
          <w:szCs w:val="28"/>
        </w:rPr>
        <w:br/>
        <w:t>«пунктами 1–1 – 1–3».</w:t>
      </w:r>
    </w:p>
    <w:p w:rsidR="00A73506" w:rsidRPr="0088798D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 xml:space="preserve">1.5. </w:t>
      </w:r>
      <w:r w:rsidR="00A73506" w:rsidRPr="0088798D">
        <w:rPr>
          <w:rFonts w:ascii="Times New Roman" w:hAnsi="Times New Roman" w:cs="Times New Roman"/>
          <w:sz w:val="28"/>
          <w:szCs w:val="28"/>
        </w:rPr>
        <w:t>В пункте 4–1:</w:t>
      </w:r>
    </w:p>
    <w:p w:rsidR="00A73506" w:rsidRPr="00311EA6" w:rsidRDefault="00A73506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311EA6">
        <w:rPr>
          <w:rFonts w:ascii="Times New Roman" w:hAnsi="Times New Roman" w:cs="Times New Roman"/>
          <w:spacing w:val="-2"/>
          <w:sz w:val="28"/>
          <w:szCs w:val="28"/>
        </w:rPr>
        <w:t>1.5.1. В абзаце первом слова «подпункт</w:t>
      </w:r>
      <w:r w:rsidR="00402B7E" w:rsidRPr="00311EA6">
        <w:rPr>
          <w:rFonts w:ascii="Times New Roman" w:hAnsi="Times New Roman" w:cs="Times New Roman"/>
          <w:spacing w:val="-2"/>
          <w:sz w:val="28"/>
          <w:szCs w:val="28"/>
        </w:rPr>
        <w:t>ами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1.3 – 1.6</w:t>
      </w:r>
      <w:r w:rsidR="00402B7E"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пункта 1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>» заменить словами «подпункт</w:t>
      </w:r>
      <w:r w:rsidR="00402B7E" w:rsidRPr="00311EA6">
        <w:rPr>
          <w:rFonts w:ascii="Times New Roman" w:hAnsi="Times New Roman" w:cs="Times New Roman"/>
          <w:spacing w:val="-2"/>
          <w:sz w:val="28"/>
          <w:szCs w:val="28"/>
        </w:rPr>
        <w:t>ами</w:t>
      </w:r>
      <w:r w:rsidRPr="00311EA6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 w:rsidR="007C0B4A" w:rsidRPr="00311EA6">
        <w:rPr>
          <w:rFonts w:ascii="Times New Roman" w:hAnsi="Times New Roman" w:cs="Times New Roman"/>
          <w:spacing w:val="-2"/>
          <w:sz w:val="28"/>
          <w:szCs w:val="28"/>
        </w:rPr>
        <w:t>.3 – 1.6 пункта 1, пунктом 1–4».</w:t>
      </w:r>
    </w:p>
    <w:p w:rsidR="005257C5" w:rsidRPr="0088798D" w:rsidRDefault="00A73506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 xml:space="preserve">1.5.2. </w:t>
      </w:r>
      <w:r w:rsidR="005257C5" w:rsidRPr="0088798D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5257C5" w:rsidRPr="0088798D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>«министерством транспорта Кировской области – по дополнительным мерам социальной поддержки, предусмотренным подпунктом 1.5 пункта 1</w:t>
      </w:r>
      <w:r w:rsidRPr="0088798D">
        <w:rPr>
          <w:rFonts w:ascii="Times New Roman" w:hAnsi="Times New Roman" w:cs="Times New Roman"/>
          <w:sz w:val="28"/>
          <w:szCs w:val="28"/>
        </w:rPr>
        <w:br/>
        <w:t>и пунктом 1–4 настоящего постановления».</w:t>
      </w:r>
    </w:p>
    <w:p w:rsidR="005257C5" w:rsidRPr="0088798D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>1.6. Пункт 8 изложить в следующей редакции: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>«8. Установить, что дополнительные меры социальной поддержки, указанные в подпунктах 1.1, 1.2 пункта 1, пунктах 1–1 – 1–3 настоящего постановления не учитываются при определении права на получение иных выплат и при предоставлении иных мер социальной поддержки, установленных законодательством Кировской области</w:t>
      </w:r>
      <w:r w:rsidRPr="005257C5">
        <w:rPr>
          <w:rFonts w:ascii="Times New Roman" w:hAnsi="Times New Roman" w:cs="Times New Roman"/>
          <w:sz w:val="28"/>
          <w:szCs w:val="28"/>
        </w:rPr>
        <w:t>».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5257C5">
        <w:rPr>
          <w:rFonts w:ascii="Times New Roman" w:hAnsi="Times New Roman" w:cs="Times New Roman"/>
          <w:sz w:val="28"/>
          <w:szCs w:val="28"/>
        </w:rPr>
        <w:t>. Пункт 11–2 изложить в следующей редакции: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«</w:t>
      </w:r>
      <w:r w:rsidR="00903EB9">
        <w:rPr>
          <w:rFonts w:ascii="Times New Roman" w:hAnsi="Times New Roman" w:cs="Times New Roman"/>
          <w:sz w:val="28"/>
          <w:szCs w:val="28"/>
        </w:rPr>
        <w:t xml:space="preserve">11–2. </w:t>
      </w:r>
      <w:r w:rsidRPr="005257C5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Pr="005257C5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Кировской области установить дополнительные меры социальной поддержки по предоставлению бесплатного проезда</w:t>
      </w:r>
      <w:r w:rsidR="009B66B7">
        <w:rPr>
          <w:rFonts w:ascii="Times New Roman" w:hAnsi="Times New Roman" w:cs="Times New Roman"/>
          <w:sz w:val="28"/>
          <w:szCs w:val="28"/>
        </w:rPr>
        <w:br/>
      </w:r>
      <w:r w:rsidRPr="005257C5">
        <w:rPr>
          <w:rFonts w:ascii="Times New Roman" w:hAnsi="Times New Roman" w:cs="Times New Roman"/>
          <w:sz w:val="28"/>
          <w:szCs w:val="28"/>
        </w:rPr>
        <w:t>на автомобильном транспорте общего пользования (кроме такси)</w:t>
      </w:r>
      <w:r w:rsidR="009B66B7">
        <w:rPr>
          <w:rFonts w:ascii="Times New Roman" w:hAnsi="Times New Roman" w:cs="Times New Roman"/>
          <w:sz w:val="28"/>
          <w:szCs w:val="28"/>
        </w:rPr>
        <w:br/>
      </w:r>
      <w:r w:rsidRPr="005257C5">
        <w:rPr>
          <w:rFonts w:ascii="Times New Roman" w:hAnsi="Times New Roman" w:cs="Times New Roman"/>
          <w:sz w:val="28"/>
          <w:szCs w:val="28"/>
        </w:rPr>
        <w:t>на муниципальных маршрутах регулярных перевозок на территории Кировской области следующим категориям граждан: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операции, находящимся в отпуске</w:t>
      </w:r>
      <w:r w:rsidR="00903EB9">
        <w:rPr>
          <w:rFonts w:ascii="Times New Roman" w:hAnsi="Times New Roman" w:cs="Times New Roman"/>
          <w:sz w:val="28"/>
          <w:szCs w:val="28"/>
        </w:rPr>
        <w:br/>
      </w:r>
      <w:r w:rsidRPr="005257C5">
        <w:rPr>
          <w:rFonts w:ascii="Times New Roman" w:hAnsi="Times New Roman" w:cs="Times New Roman"/>
          <w:sz w:val="28"/>
          <w:szCs w:val="28"/>
        </w:rPr>
        <w:t>на территории Кировской области;</w:t>
      </w:r>
    </w:p>
    <w:p w:rsidR="00171C0B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родителям участников специальной военной операции</w:t>
      </w:r>
      <w:r w:rsidR="00171C0B">
        <w:rPr>
          <w:rFonts w:ascii="Times New Roman" w:hAnsi="Times New Roman" w:cs="Times New Roman"/>
          <w:sz w:val="28"/>
          <w:szCs w:val="28"/>
        </w:rPr>
        <w:t xml:space="preserve">, </w:t>
      </w:r>
      <w:r w:rsidR="00171C0B" w:rsidRPr="004B5B9B">
        <w:rPr>
          <w:rFonts w:ascii="Times New Roman" w:hAnsi="Times New Roman" w:cs="Times New Roman"/>
          <w:sz w:val="28"/>
          <w:szCs w:val="28"/>
        </w:rPr>
        <w:t>опекун</w:t>
      </w:r>
      <w:r w:rsidR="00171C0B">
        <w:rPr>
          <w:rFonts w:ascii="Times New Roman" w:hAnsi="Times New Roman" w:cs="Times New Roman"/>
          <w:sz w:val="28"/>
          <w:szCs w:val="28"/>
        </w:rPr>
        <w:t>ам (попечителям</w:t>
      </w:r>
      <w:r w:rsidR="00171C0B" w:rsidRPr="004B5B9B">
        <w:rPr>
          <w:rFonts w:ascii="Times New Roman" w:hAnsi="Times New Roman" w:cs="Times New Roman"/>
          <w:sz w:val="28"/>
          <w:szCs w:val="28"/>
        </w:rPr>
        <w:t>), воспитывавши</w:t>
      </w:r>
      <w:r w:rsidR="00171C0B">
        <w:rPr>
          <w:rFonts w:ascii="Times New Roman" w:hAnsi="Times New Roman" w:cs="Times New Roman"/>
          <w:sz w:val="28"/>
          <w:szCs w:val="28"/>
        </w:rPr>
        <w:t>м</w:t>
      </w:r>
      <w:r w:rsidR="00171C0B" w:rsidRPr="004B5B9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5BF9">
        <w:rPr>
          <w:rFonts w:ascii="Times New Roman" w:hAnsi="Times New Roman" w:cs="Times New Roman"/>
          <w:sz w:val="28"/>
          <w:szCs w:val="28"/>
        </w:rPr>
        <w:t>ов</w:t>
      </w:r>
      <w:r w:rsidR="00171C0B" w:rsidRPr="004B5B9B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до </w:t>
      </w:r>
      <w:r w:rsidR="00171C0B">
        <w:rPr>
          <w:rFonts w:ascii="Times New Roman" w:hAnsi="Times New Roman" w:cs="Times New Roman"/>
          <w:sz w:val="28"/>
          <w:szCs w:val="28"/>
        </w:rPr>
        <w:t>достижения им</w:t>
      </w:r>
      <w:r w:rsidR="00AD5BF9">
        <w:rPr>
          <w:rFonts w:ascii="Times New Roman" w:hAnsi="Times New Roman" w:cs="Times New Roman"/>
          <w:sz w:val="28"/>
          <w:szCs w:val="28"/>
        </w:rPr>
        <w:t>и</w:t>
      </w:r>
      <w:r w:rsidR="00171C0B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r w:rsidR="00171C0B" w:rsidRPr="005257C5">
        <w:rPr>
          <w:rFonts w:ascii="Times New Roman" w:hAnsi="Times New Roman" w:cs="Times New Roman"/>
          <w:sz w:val="28"/>
          <w:szCs w:val="28"/>
        </w:rPr>
        <w:t>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супругам участников специальной военной операции;</w:t>
      </w:r>
    </w:p>
    <w:p w:rsidR="005257C5" w:rsidRPr="00171C0B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171C0B">
        <w:rPr>
          <w:rFonts w:ascii="Times New Roman" w:hAnsi="Times New Roman" w:cs="Times New Roman"/>
          <w:spacing w:val="-2"/>
          <w:sz w:val="28"/>
          <w:szCs w:val="28"/>
        </w:rPr>
        <w:t>несовершеннолетним детям участников специальной военной операции;</w:t>
      </w:r>
    </w:p>
    <w:p w:rsidR="005257C5" w:rsidRPr="005257C5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>детям участников специальной военной операции старше 18 лет, если они стали инвалидами до достижения ими указанного возраста;</w:t>
      </w:r>
    </w:p>
    <w:p w:rsidR="008D0DE6" w:rsidRDefault="005257C5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 xml:space="preserve">детям участников специальной военной операции, </w:t>
      </w:r>
      <w:r w:rsidR="00542927" w:rsidRPr="005257C5">
        <w:rPr>
          <w:rFonts w:ascii="Times New Roman" w:hAnsi="Times New Roman" w:cs="Times New Roman"/>
          <w:sz w:val="28"/>
          <w:szCs w:val="28"/>
        </w:rPr>
        <w:t>обучающи</w:t>
      </w:r>
      <w:r w:rsidR="00542927">
        <w:rPr>
          <w:rFonts w:ascii="Times New Roman" w:hAnsi="Times New Roman" w:cs="Times New Roman"/>
          <w:sz w:val="28"/>
          <w:szCs w:val="28"/>
        </w:rPr>
        <w:t>м</w:t>
      </w:r>
      <w:r w:rsidR="00542927" w:rsidRPr="005257C5">
        <w:rPr>
          <w:rFonts w:ascii="Times New Roman" w:hAnsi="Times New Roman" w:cs="Times New Roman"/>
          <w:sz w:val="28"/>
          <w:szCs w:val="28"/>
        </w:rPr>
        <w:t>ся</w:t>
      </w:r>
      <w:r w:rsidR="00321A6C">
        <w:rPr>
          <w:rFonts w:ascii="Times New Roman" w:hAnsi="Times New Roman" w:cs="Times New Roman"/>
          <w:sz w:val="28"/>
          <w:szCs w:val="28"/>
        </w:rPr>
        <w:br/>
      </w:r>
      <w:r w:rsidR="00542927" w:rsidRPr="005257C5">
        <w:rPr>
          <w:rFonts w:ascii="Times New Roman" w:hAnsi="Times New Roman" w:cs="Times New Roman"/>
          <w:sz w:val="28"/>
          <w:szCs w:val="28"/>
        </w:rPr>
        <w:t>по очной форме обучения</w:t>
      </w:r>
      <w:r w:rsidR="00542927">
        <w:rPr>
          <w:rFonts w:ascii="Times New Roman" w:hAnsi="Times New Roman" w:cs="Times New Roman"/>
          <w:sz w:val="28"/>
          <w:szCs w:val="28"/>
        </w:rPr>
        <w:t xml:space="preserve"> </w:t>
      </w:r>
      <w:r w:rsidR="00542927" w:rsidRPr="00300EAB">
        <w:rPr>
          <w:rFonts w:ascii="Times New Roman" w:hAnsi="Times New Roman" w:cs="Times New Roman"/>
          <w:sz w:val="28"/>
          <w:szCs w:val="28"/>
        </w:rPr>
        <w:t>в расположенных на территории Кировской области образовательных организациях среднего профессионального или высшего образования</w:t>
      </w:r>
      <w:r w:rsidR="00E63625">
        <w:rPr>
          <w:rFonts w:ascii="Times New Roman" w:hAnsi="Times New Roman" w:cs="Times New Roman"/>
          <w:sz w:val="28"/>
          <w:szCs w:val="28"/>
        </w:rPr>
        <w:t>,</w:t>
      </w:r>
      <w:r w:rsidR="00542927" w:rsidRPr="005257C5">
        <w:rPr>
          <w:rFonts w:ascii="Times New Roman" w:hAnsi="Times New Roman" w:cs="Times New Roman"/>
          <w:sz w:val="28"/>
          <w:szCs w:val="28"/>
        </w:rPr>
        <w:t xml:space="preserve"> – </w:t>
      </w:r>
      <w:r w:rsidR="00542927" w:rsidRPr="009B66B7">
        <w:rPr>
          <w:rFonts w:ascii="Times New Roman" w:hAnsi="Times New Roman" w:cs="Times New Roman"/>
          <w:sz w:val="28"/>
          <w:szCs w:val="28"/>
        </w:rPr>
        <w:t>в учебный период</w:t>
      </w:r>
      <w:r w:rsidR="00542927">
        <w:rPr>
          <w:rFonts w:ascii="Times New Roman" w:hAnsi="Times New Roman" w:cs="Times New Roman"/>
          <w:sz w:val="28"/>
          <w:szCs w:val="28"/>
        </w:rPr>
        <w:t xml:space="preserve"> (сентябрь – июнь) </w:t>
      </w:r>
      <w:r w:rsidR="00542927" w:rsidRPr="005257C5">
        <w:rPr>
          <w:rFonts w:ascii="Times New Roman" w:hAnsi="Times New Roman" w:cs="Times New Roman"/>
          <w:sz w:val="28"/>
          <w:szCs w:val="28"/>
        </w:rPr>
        <w:t>до окончания обучения,</w:t>
      </w:r>
      <w:r w:rsidR="00321A6C">
        <w:rPr>
          <w:rFonts w:ascii="Times New Roman" w:hAnsi="Times New Roman" w:cs="Times New Roman"/>
          <w:sz w:val="28"/>
          <w:szCs w:val="28"/>
        </w:rPr>
        <w:t xml:space="preserve"> </w:t>
      </w:r>
      <w:r w:rsidR="00542927" w:rsidRPr="005257C5">
        <w:rPr>
          <w:rFonts w:ascii="Times New Roman" w:hAnsi="Times New Roman" w:cs="Times New Roman"/>
          <w:sz w:val="28"/>
          <w:szCs w:val="28"/>
        </w:rPr>
        <w:t>но не более чем до достижения ими возраста 23 лет</w:t>
      </w:r>
      <w:r w:rsidRPr="005257C5">
        <w:rPr>
          <w:rFonts w:ascii="Times New Roman" w:hAnsi="Times New Roman" w:cs="Times New Roman"/>
          <w:sz w:val="28"/>
          <w:szCs w:val="28"/>
        </w:rPr>
        <w:t>».</w:t>
      </w:r>
    </w:p>
    <w:p w:rsidR="00EB6768" w:rsidRDefault="00EB6768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A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795F19">
        <w:rPr>
          <w:rFonts w:ascii="Times New Roman" w:hAnsi="Times New Roman" w:cs="Times New Roman"/>
          <w:sz w:val="28"/>
          <w:szCs w:val="28"/>
        </w:rPr>
        <w:br/>
      </w:r>
      <w:r w:rsidRPr="002A3A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A3A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3A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3A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2A3AE2">
        <w:rPr>
          <w:rFonts w:ascii="Times New Roman" w:hAnsi="Times New Roman" w:cs="Times New Roman"/>
          <w:sz w:val="28"/>
          <w:szCs w:val="28"/>
        </w:rPr>
        <w:t>-П «</w:t>
      </w:r>
      <w:r w:rsidRPr="00EB6768">
        <w:rPr>
          <w:rFonts w:ascii="Times New Roman" w:hAnsi="Times New Roman" w:cs="Times New Roman"/>
          <w:sz w:val="28"/>
          <w:szCs w:val="28"/>
        </w:rPr>
        <w:t>О санаторно-курортном лечении (отдыхе) отдельных категорий граждан</w:t>
      </w:r>
      <w:r w:rsidRPr="002A3A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A3AE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F19" w:rsidRPr="0088798D" w:rsidRDefault="00EB6768" w:rsidP="0088798D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 xml:space="preserve">2.1. </w:t>
      </w:r>
      <w:r w:rsidR="0088798D" w:rsidRPr="0088798D">
        <w:rPr>
          <w:rFonts w:ascii="Times New Roman" w:hAnsi="Times New Roman" w:cs="Times New Roman"/>
          <w:sz w:val="28"/>
          <w:szCs w:val="28"/>
        </w:rPr>
        <w:t xml:space="preserve">В </w:t>
      </w:r>
      <w:r w:rsidR="00402B7E">
        <w:rPr>
          <w:rFonts w:ascii="Times New Roman" w:hAnsi="Times New Roman" w:cs="Times New Roman"/>
          <w:sz w:val="28"/>
          <w:szCs w:val="28"/>
        </w:rPr>
        <w:t>п</w:t>
      </w:r>
      <w:r w:rsidR="00634905" w:rsidRPr="0088798D">
        <w:rPr>
          <w:rFonts w:ascii="Times New Roman" w:hAnsi="Times New Roman" w:cs="Times New Roman"/>
          <w:sz w:val="28"/>
          <w:szCs w:val="28"/>
        </w:rPr>
        <w:t>ункт</w:t>
      </w:r>
      <w:r w:rsidR="0088798D" w:rsidRPr="0088798D">
        <w:rPr>
          <w:rFonts w:ascii="Times New Roman" w:hAnsi="Times New Roman" w:cs="Times New Roman"/>
          <w:sz w:val="28"/>
          <w:szCs w:val="28"/>
        </w:rPr>
        <w:t>е</w:t>
      </w:r>
      <w:r w:rsidR="00634905" w:rsidRPr="0088798D">
        <w:rPr>
          <w:rFonts w:ascii="Times New Roman" w:hAnsi="Times New Roman" w:cs="Times New Roman"/>
          <w:sz w:val="28"/>
          <w:szCs w:val="28"/>
        </w:rPr>
        <w:t xml:space="preserve"> 2.4 </w:t>
      </w:r>
      <w:r w:rsidR="0088798D" w:rsidRPr="0088798D">
        <w:rPr>
          <w:rFonts w:ascii="Times New Roman" w:hAnsi="Times New Roman" w:cs="Times New Roman"/>
          <w:sz w:val="28"/>
          <w:szCs w:val="28"/>
        </w:rPr>
        <w:t>слова</w:t>
      </w:r>
      <w:r w:rsidR="00795F19" w:rsidRPr="0088798D">
        <w:rPr>
          <w:rFonts w:ascii="Times New Roman" w:hAnsi="Times New Roman" w:cs="Times New Roman"/>
          <w:sz w:val="28"/>
          <w:szCs w:val="28"/>
        </w:rPr>
        <w:t xml:space="preserve"> </w:t>
      </w:r>
      <w:r w:rsidR="0088798D" w:rsidRPr="0088798D">
        <w:rPr>
          <w:rFonts w:ascii="Times New Roman" w:hAnsi="Times New Roman" w:cs="Times New Roman"/>
          <w:sz w:val="28"/>
          <w:szCs w:val="28"/>
        </w:rPr>
        <w:t>«</w:t>
      </w:r>
      <w:r w:rsidR="00795F19" w:rsidRPr="0088798D">
        <w:rPr>
          <w:rFonts w:ascii="Times New Roman" w:hAnsi="Times New Roman" w:cs="Times New Roman"/>
          <w:sz w:val="28"/>
          <w:szCs w:val="28"/>
        </w:rPr>
        <w:t>в 2023 году</w:t>
      </w:r>
      <w:r w:rsidR="0088798D" w:rsidRPr="0088798D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88798D" w:rsidRPr="0088798D">
        <w:rPr>
          <w:rFonts w:ascii="Times New Roman" w:hAnsi="Times New Roman" w:cs="Times New Roman"/>
          <w:sz w:val="28"/>
          <w:szCs w:val="28"/>
        </w:rPr>
        <w:br/>
        <w:t>«</w:t>
      </w:r>
      <w:r w:rsidR="00795F19" w:rsidRPr="0088798D">
        <w:rPr>
          <w:rFonts w:ascii="Times New Roman" w:hAnsi="Times New Roman" w:cs="Times New Roman"/>
          <w:sz w:val="28"/>
          <w:szCs w:val="28"/>
        </w:rPr>
        <w:t xml:space="preserve">в </w:t>
      </w:r>
      <w:r w:rsidR="0088798D" w:rsidRPr="0088798D">
        <w:rPr>
          <w:rFonts w:ascii="Times New Roman" w:hAnsi="Times New Roman" w:cs="Times New Roman"/>
          <w:sz w:val="28"/>
          <w:szCs w:val="28"/>
        </w:rPr>
        <w:t>2023</w:t>
      </w:r>
      <w:r w:rsidR="00EC59AE">
        <w:rPr>
          <w:rFonts w:ascii="Times New Roman" w:hAnsi="Times New Roman" w:cs="Times New Roman"/>
          <w:sz w:val="28"/>
          <w:szCs w:val="28"/>
        </w:rPr>
        <w:t xml:space="preserve"> или</w:t>
      </w:r>
      <w:r w:rsidR="0088798D" w:rsidRPr="0088798D">
        <w:rPr>
          <w:rFonts w:ascii="Times New Roman" w:hAnsi="Times New Roman" w:cs="Times New Roman"/>
          <w:sz w:val="28"/>
          <w:szCs w:val="28"/>
        </w:rPr>
        <w:t xml:space="preserve"> </w:t>
      </w:r>
      <w:r w:rsidR="00795F19" w:rsidRPr="0088798D">
        <w:rPr>
          <w:rFonts w:ascii="Times New Roman" w:hAnsi="Times New Roman" w:cs="Times New Roman"/>
          <w:sz w:val="28"/>
          <w:szCs w:val="28"/>
        </w:rPr>
        <w:t>2024 году».</w:t>
      </w:r>
    </w:p>
    <w:p w:rsidR="00EB6768" w:rsidRPr="002A3AE2" w:rsidRDefault="00EB6768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98D">
        <w:rPr>
          <w:rFonts w:ascii="Times New Roman" w:hAnsi="Times New Roman" w:cs="Times New Roman"/>
          <w:sz w:val="28"/>
          <w:szCs w:val="28"/>
        </w:rPr>
        <w:t xml:space="preserve">2.2. </w:t>
      </w:r>
      <w:r w:rsidR="00795F19" w:rsidRPr="0088798D">
        <w:rPr>
          <w:rFonts w:ascii="Times New Roman" w:hAnsi="Times New Roman" w:cs="Times New Roman"/>
          <w:sz w:val="28"/>
          <w:szCs w:val="28"/>
        </w:rPr>
        <w:t>Внести изменени</w:t>
      </w:r>
      <w:r w:rsidR="00AD5BF9" w:rsidRPr="0088798D">
        <w:rPr>
          <w:rFonts w:ascii="Times New Roman" w:hAnsi="Times New Roman" w:cs="Times New Roman"/>
          <w:sz w:val="28"/>
          <w:szCs w:val="28"/>
        </w:rPr>
        <w:t>я</w:t>
      </w:r>
      <w:r w:rsidR="00795F19" w:rsidRPr="0088798D">
        <w:rPr>
          <w:rFonts w:ascii="Times New Roman" w:hAnsi="Times New Roman" w:cs="Times New Roman"/>
          <w:sz w:val="28"/>
          <w:szCs w:val="28"/>
        </w:rPr>
        <w:t xml:space="preserve"> </w:t>
      </w:r>
      <w:r w:rsidR="00795F19">
        <w:rPr>
          <w:rFonts w:ascii="Times New Roman" w:hAnsi="Times New Roman" w:cs="Times New Roman"/>
          <w:sz w:val="28"/>
          <w:szCs w:val="28"/>
        </w:rPr>
        <w:t xml:space="preserve">в </w:t>
      </w:r>
      <w:r w:rsidR="00795F19" w:rsidRPr="00795F19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="00795F19">
        <w:rPr>
          <w:rFonts w:ascii="Times New Roman" w:hAnsi="Times New Roman" w:cs="Times New Roman"/>
          <w:sz w:val="28"/>
          <w:szCs w:val="28"/>
        </w:rPr>
        <w:br/>
      </w:r>
      <w:r w:rsidR="00795F19" w:rsidRPr="00795F19">
        <w:rPr>
          <w:rFonts w:ascii="Times New Roman" w:hAnsi="Times New Roman" w:cs="Times New Roman"/>
          <w:sz w:val="28"/>
          <w:szCs w:val="28"/>
        </w:rPr>
        <w:t>из областного бюджета юридическим лицам и индивидуальным предпринимателям, оказывающим услуги санаторно-курортного лечения (отдыха) участникам специальной военной операции, в том числе совместно с членами их семей</w:t>
      </w:r>
      <w:r w:rsidR="00795F19">
        <w:rPr>
          <w:rFonts w:ascii="Times New Roman" w:hAnsi="Times New Roman" w:cs="Times New Roman"/>
          <w:sz w:val="28"/>
          <w:szCs w:val="28"/>
        </w:rPr>
        <w:t xml:space="preserve">, </w:t>
      </w:r>
      <w:r w:rsidR="00AD5BF9">
        <w:rPr>
          <w:rFonts w:ascii="Times New Roman" w:hAnsi="Times New Roman" w:cs="Times New Roman"/>
          <w:sz w:val="28"/>
          <w:szCs w:val="28"/>
        </w:rPr>
        <w:t xml:space="preserve">утвержденный вышеуказанным постановлением, </w:t>
      </w:r>
      <w:r w:rsidR="00795F19">
        <w:rPr>
          <w:rFonts w:ascii="Times New Roman" w:hAnsi="Times New Roman" w:cs="Times New Roman"/>
          <w:sz w:val="28"/>
          <w:szCs w:val="28"/>
        </w:rPr>
        <w:t xml:space="preserve">заменив по </w:t>
      </w:r>
      <w:r w:rsidR="00AD5BF9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795F19">
        <w:rPr>
          <w:rFonts w:ascii="Times New Roman" w:hAnsi="Times New Roman" w:cs="Times New Roman"/>
          <w:sz w:val="28"/>
          <w:szCs w:val="28"/>
        </w:rPr>
        <w:t>тексту слова «2023 год» словами</w:t>
      </w:r>
      <w:r w:rsidR="00AD5BF9">
        <w:rPr>
          <w:rFonts w:ascii="Times New Roman" w:hAnsi="Times New Roman" w:cs="Times New Roman"/>
          <w:sz w:val="28"/>
          <w:szCs w:val="28"/>
        </w:rPr>
        <w:t xml:space="preserve"> </w:t>
      </w:r>
      <w:r w:rsidR="00795F19">
        <w:rPr>
          <w:rFonts w:ascii="Times New Roman" w:hAnsi="Times New Roman" w:cs="Times New Roman"/>
          <w:sz w:val="28"/>
          <w:szCs w:val="28"/>
        </w:rPr>
        <w:t>«2023</w:t>
      </w:r>
      <w:r w:rsidR="00903EB9">
        <w:rPr>
          <w:rFonts w:ascii="Times New Roman" w:hAnsi="Times New Roman" w:cs="Times New Roman"/>
          <w:sz w:val="28"/>
          <w:szCs w:val="28"/>
        </w:rPr>
        <w:t xml:space="preserve"> </w:t>
      </w:r>
      <w:r w:rsidR="00795F19">
        <w:rPr>
          <w:rFonts w:ascii="Times New Roman" w:hAnsi="Times New Roman" w:cs="Times New Roman"/>
          <w:sz w:val="28"/>
          <w:szCs w:val="28"/>
        </w:rPr>
        <w:t>–</w:t>
      </w:r>
      <w:r w:rsidR="00903EB9">
        <w:rPr>
          <w:rFonts w:ascii="Times New Roman" w:hAnsi="Times New Roman" w:cs="Times New Roman"/>
          <w:sz w:val="28"/>
          <w:szCs w:val="28"/>
        </w:rPr>
        <w:t xml:space="preserve"> </w:t>
      </w:r>
      <w:r w:rsidR="00795F19">
        <w:rPr>
          <w:rFonts w:ascii="Times New Roman" w:hAnsi="Times New Roman" w:cs="Times New Roman"/>
          <w:sz w:val="28"/>
          <w:szCs w:val="28"/>
        </w:rPr>
        <w:t>2024 год</w:t>
      </w:r>
      <w:r w:rsidR="00AD5BF9">
        <w:rPr>
          <w:rFonts w:ascii="Times New Roman" w:hAnsi="Times New Roman" w:cs="Times New Roman"/>
          <w:sz w:val="28"/>
          <w:szCs w:val="28"/>
        </w:rPr>
        <w:t>ы</w:t>
      </w:r>
      <w:r w:rsidR="00795F19">
        <w:rPr>
          <w:rFonts w:ascii="Times New Roman" w:hAnsi="Times New Roman" w:cs="Times New Roman"/>
          <w:sz w:val="28"/>
          <w:szCs w:val="28"/>
        </w:rPr>
        <w:t>»</w:t>
      </w:r>
      <w:r w:rsidR="00AD5BF9">
        <w:rPr>
          <w:rFonts w:ascii="Times New Roman" w:hAnsi="Times New Roman" w:cs="Times New Roman"/>
          <w:sz w:val="28"/>
          <w:szCs w:val="28"/>
        </w:rPr>
        <w:br/>
      </w:r>
      <w:r w:rsidR="00795F19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79B" w:rsidRDefault="00903EB9" w:rsidP="00AD5BF9">
      <w:pPr>
        <w:pStyle w:val="ConsPlusNormal"/>
        <w:spacing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9B" w:rsidRPr="00DA22B0">
        <w:rPr>
          <w:rFonts w:ascii="Times New Roman" w:hAnsi="Times New Roman" w:cs="Times New Roman"/>
          <w:sz w:val="28"/>
          <w:szCs w:val="28"/>
        </w:rPr>
        <w:t xml:space="preserve">. </w:t>
      </w:r>
      <w:r w:rsidR="00036086" w:rsidRPr="00DA22B0">
        <w:rPr>
          <w:rFonts w:ascii="Times New Roman" w:hAnsi="Times New Roman" w:cs="Times New Roman"/>
          <w:sz w:val="28"/>
          <w:szCs w:val="28"/>
        </w:rPr>
        <w:t>Руководствуясь частью 18 статьи 10 Федерального закона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5D5619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</w:t>
      </w:r>
      <w:r w:rsidR="00036086" w:rsidRPr="00DA22B0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министерству финансов Кировской области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A335DD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F64D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36086" w:rsidRPr="00DA22B0">
        <w:rPr>
          <w:rFonts w:ascii="Times New Roman" w:hAnsi="Times New Roman" w:cs="Times New Roman"/>
          <w:sz w:val="28"/>
          <w:szCs w:val="28"/>
        </w:rPr>
        <w:t>в сводную бюджетную роспись областного бюджета</w:t>
      </w:r>
      <w:r w:rsidR="007B739B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на 2023 год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>без внесения изменений в Закон Кировской области от 19.12.2022</w:t>
      </w:r>
      <w:r w:rsidR="00BF64DF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№ 149-ЗО «Об областном бюджете на 2023 год и на плановый период</w:t>
      </w:r>
      <w:r w:rsidR="00BF64DF">
        <w:rPr>
          <w:rFonts w:ascii="Times New Roman" w:hAnsi="Times New Roman" w:cs="Times New Roman"/>
          <w:sz w:val="28"/>
          <w:szCs w:val="28"/>
        </w:rPr>
        <w:br/>
      </w:r>
      <w:r w:rsidR="00036086" w:rsidRPr="00DA22B0">
        <w:rPr>
          <w:rFonts w:ascii="Times New Roman" w:hAnsi="Times New Roman" w:cs="Times New Roman"/>
          <w:sz w:val="28"/>
          <w:szCs w:val="28"/>
        </w:rPr>
        <w:t>2024 и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2025 годов» </w:t>
      </w:r>
      <w:r w:rsidR="00BF64DF" w:rsidRPr="00BF64DF">
        <w:rPr>
          <w:rFonts w:ascii="Times New Roman" w:hAnsi="Times New Roman" w:cs="Times New Roman"/>
          <w:sz w:val="28"/>
          <w:szCs w:val="28"/>
        </w:rPr>
        <w:t>путем перераспределения бюджетных ассигнований</w:t>
      </w:r>
      <w:r w:rsidR="00036086" w:rsidRPr="00DA22B0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E5C9B" w:rsidRPr="00DA22B0">
        <w:rPr>
          <w:rFonts w:ascii="Times New Roman" w:hAnsi="Times New Roman" w:cs="Times New Roman"/>
          <w:sz w:val="28"/>
          <w:szCs w:val="28"/>
        </w:rPr>
        <w:t>.</w:t>
      </w:r>
    </w:p>
    <w:p w:rsidR="00554B4A" w:rsidRDefault="00903EB9" w:rsidP="00AD5BF9">
      <w:pPr>
        <w:pStyle w:val="ConsPlusNormal"/>
        <w:spacing w:after="720" w:line="42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1A8A" w:rsidRPr="00BB479B">
        <w:rPr>
          <w:rFonts w:ascii="Times New Roman" w:hAnsi="Times New Roman" w:cs="Times New Roman"/>
          <w:sz w:val="28"/>
          <w:szCs w:val="28"/>
        </w:rPr>
        <w:t xml:space="preserve">. </w:t>
      </w:r>
      <w:r w:rsidR="00BB763D" w:rsidRPr="00BB47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E4FFF" w:rsidRPr="00BB479B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D65FAC">
        <w:rPr>
          <w:rFonts w:ascii="Times New Roman" w:hAnsi="Times New Roman" w:cs="Times New Roman"/>
          <w:sz w:val="28"/>
          <w:szCs w:val="28"/>
        </w:rPr>
        <w:t>со дня</w:t>
      </w:r>
      <w:r w:rsidR="008F6D9F" w:rsidRPr="00BB479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30A66" w:rsidRPr="00BB479B">
        <w:rPr>
          <w:rFonts w:ascii="Times New Roman" w:hAnsi="Times New Roman" w:cs="Times New Roman"/>
          <w:sz w:val="28"/>
          <w:szCs w:val="28"/>
        </w:rPr>
        <w:t>.</w:t>
      </w:r>
      <w:r w:rsidR="00BB479B" w:rsidRPr="00BB479B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847B8">
        <w:rPr>
          <w:rFonts w:ascii="Times New Roman" w:hAnsi="Times New Roman" w:cs="Times New Roman"/>
          <w:sz w:val="28"/>
          <w:szCs w:val="28"/>
        </w:rPr>
        <w:t>3</w:t>
      </w:r>
      <w:r w:rsidR="00BB479B" w:rsidRPr="00BB479B">
        <w:rPr>
          <w:rFonts w:ascii="Times New Roman" w:hAnsi="Times New Roman" w:cs="Times New Roman"/>
          <w:sz w:val="28"/>
          <w:szCs w:val="28"/>
        </w:rPr>
        <w:t xml:space="preserve"> </w:t>
      </w:r>
      <w:r w:rsidR="007C0B4A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B479B" w:rsidRPr="00BB479B">
        <w:rPr>
          <w:rFonts w:ascii="Times New Roman" w:hAnsi="Times New Roman" w:cs="Times New Roman"/>
          <w:sz w:val="28"/>
          <w:szCs w:val="28"/>
        </w:rPr>
        <w:t>действует до дня вступления в силу Закона Кировской области «О внесении изменений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в Закон Кировской области</w:t>
      </w:r>
      <w:r w:rsidR="007C0B4A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«Об областном бюджете на 2023 год</w:t>
      </w:r>
      <w:r w:rsidR="005D5619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A9658E">
        <w:rPr>
          <w:rFonts w:ascii="Times New Roman" w:hAnsi="Times New Roman" w:cs="Times New Roman"/>
          <w:sz w:val="28"/>
          <w:szCs w:val="28"/>
        </w:rPr>
        <w:t xml:space="preserve"> </w:t>
      </w:r>
      <w:r w:rsidR="00BB479B" w:rsidRPr="00BB479B">
        <w:rPr>
          <w:rFonts w:ascii="Times New Roman" w:hAnsi="Times New Roman" w:cs="Times New Roman"/>
          <w:sz w:val="28"/>
          <w:szCs w:val="28"/>
        </w:rPr>
        <w:t>2024 и 2025 годов», предусматривающего бюджетные ассигнования</w:t>
      </w:r>
      <w:r w:rsidR="00AD5BF9">
        <w:rPr>
          <w:rFonts w:ascii="Times New Roman" w:hAnsi="Times New Roman" w:cs="Times New Roman"/>
          <w:sz w:val="28"/>
          <w:szCs w:val="28"/>
        </w:rPr>
        <w:br/>
      </w:r>
      <w:r w:rsidR="00BB479B" w:rsidRPr="00BB479B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B05DD1">
        <w:rPr>
          <w:rFonts w:ascii="Times New Roman" w:hAnsi="Times New Roman" w:cs="Times New Roman"/>
          <w:sz w:val="28"/>
          <w:szCs w:val="28"/>
        </w:rPr>
        <w:t>д</w:t>
      </w:r>
      <w:r w:rsidR="00B05DD1" w:rsidRPr="007352FD">
        <w:rPr>
          <w:rFonts w:ascii="Times New Roman" w:hAnsi="Times New Roman" w:cs="Times New Roman"/>
          <w:sz w:val="28"/>
          <w:szCs w:val="28"/>
        </w:rPr>
        <w:t>ополнительны</w:t>
      </w:r>
      <w:r w:rsidR="00B05DD1">
        <w:rPr>
          <w:rFonts w:ascii="Times New Roman" w:hAnsi="Times New Roman" w:cs="Times New Roman"/>
          <w:sz w:val="28"/>
          <w:szCs w:val="28"/>
        </w:rPr>
        <w:t>х</w:t>
      </w:r>
      <w:r w:rsidR="00B05DD1" w:rsidRPr="007352FD">
        <w:rPr>
          <w:rFonts w:ascii="Times New Roman" w:hAnsi="Times New Roman" w:cs="Times New Roman"/>
          <w:sz w:val="28"/>
          <w:szCs w:val="28"/>
        </w:rPr>
        <w:t xml:space="preserve"> мер</w:t>
      </w:r>
      <w:r w:rsidR="00B05DD1">
        <w:rPr>
          <w:rFonts w:ascii="Times New Roman" w:hAnsi="Times New Roman" w:cs="Times New Roman"/>
          <w:sz w:val="28"/>
          <w:szCs w:val="28"/>
        </w:rPr>
        <w:t xml:space="preserve"> социальной поддержки, указанных</w:t>
      </w:r>
      <w:r w:rsidR="00AD5BF9">
        <w:rPr>
          <w:rFonts w:ascii="Times New Roman" w:hAnsi="Times New Roman" w:cs="Times New Roman"/>
          <w:sz w:val="28"/>
          <w:szCs w:val="28"/>
        </w:rPr>
        <w:br/>
      </w:r>
      <w:r w:rsidR="00B05DD1" w:rsidRPr="007352FD">
        <w:rPr>
          <w:rFonts w:ascii="Times New Roman" w:hAnsi="Times New Roman" w:cs="Times New Roman"/>
          <w:sz w:val="28"/>
          <w:szCs w:val="28"/>
        </w:rPr>
        <w:t xml:space="preserve">в </w:t>
      </w:r>
      <w:r w:rsidR="00AD5BF9">
        <w:rPr>
          <w:rFonts w:ascii="Times New Roman" w:hAnsi="Times New Roman" w:cs="Times New Roman"/>
          <w:sz w:val="28"/>
          <w:szCs w:val="28"/>
        </w:rPr>
        <w:t xml:space="preserve">подпунктах 1.1 и 1.2 </w:t>
      </w:r>
      <w:r w:rsidR="00D65FAC">
        <w:rPr>
          <w:rFonts w:ascii="Times New Roman" w:hAnsi="Times New Roman" w:cs="Times New Roman"/>
          <w:sz w:val="28"/>
          <w:szCs w:val="28"/>
        </w:rPr>
        <w:t>пункт</w:t>
      </w:r>
      <w:r w:rsidR="00AD5BF9">
        <w:rPr>
          <w:rFonts w:ascii="Times New Roman" w:hAnsi="Times New Roman" w:cs="Times New Roman"/>
          <w:sz w:val="28"/>
          <w:szCs w:val="28"/>
        </w:rPr>
        <w:t>а</w:t>
      </w:r>
      <w:r w:rsidR="00D65FAC">
        <w:rPr>
          <w:rFonts w:ascii="Times New Roman" w:hAnsi="Times New Roman" w:cs="Times New Roman"/>
          <w:sz w:val="28"/>
          <w:szCs w:val="28"/>
        </w:rPr>
        <w:t xml:space="preserve"> 1</w:t>
      </w:r>
      <w:r w:rsidR="006C4166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B479B" w:rsidRPr="00BB479B">
        <w:rPr>
          <w:rFonts w:ascii="Times New Roman" w:hAnsi="Times New Roman" w:cs="Times New Roman"/>
          <w:sz w:val="28"/>
          <w:szCs w:val="28"/>
        </w:rPr>
        <w:t>.</w:t>
      </w:r>
    </w:p>
    <w:p w:rsidR="00311EA6" w:rsidRPr="00311EA6" w:rsidRDefault="00311EA6" w:rsidP="00311EA6">
      <w:pPr>
        <w:pStyle w:val="ab"/>
        <w:tabs>
          <w:tab w:val="left" w:pos="-108"/>
        </w:tabs>
        <w:jc w:val="both"/>
        <w:rPr>
          <w:sz w:val="28"/>
          <w:szCs w:val="28"/>
        </w:rPr>
      </w:pPr>
      <w:r w:rsidRPr="00311EA6">
        <w:rPr>
          <w:sz w:val="28"/>
          <w:szCs w:val="28"/>
        </w:rPr>
        <w:t>Губернатор</w:t>
      </w:r>
    </w:p>
    <w:p w:rsidR="00311EA6" w:rsidRPr="00311EA6" w:rsidRDefault="00311EA6" w:rsidP="00311E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EA6">
        <w:rPr>
          <w:rFonts w:ascii="Times New Roman" w:hAnsi="Times New Roman" w:cs="Times New Roman"/>
          <w:sz w:val="28"/>
          <w:szCs w:val="28"/>
        </w:rPr>
        <w:t>Кировской области    А.В. Соколов</w:t>
      </w:r>
    </w:p>
    <w:sectPr w:rsidR="00311EA6" w:rsidRPr="00311EA6" w:rsidSect="00BB2535">
      <w:headerReference w:type="even" r:id="rId8"/>
      <w:headerReference w:type="default" r:id="rId9"/>
      <w:headerReference w:type="first" r:id="rId10"/>
      <w:pgSz w:w="11907" w:h="16840"/>
      <w:pgMar w:top="1134" w:right="850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78C" w:rsidRDefault="00D2678C" w:rsidP="008D41EA">
      <w:pPr>
        <w:pStyle w:val="10"/>
      </w:pPr>
      <w:r>
        <w:separator/>
      </w:r>
    </w:p>
  </w:endnote>
  <w:endnote w:type="continuationSeparator" w:id="0">
    <w:p w:rsidR="00D2678C" w:rsidRDefault="00D2678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78C" w:rsidRDefault="00D2678C" w:rsidP="008D41EA">
      <w:pPr>
        <w:pStyle w:val="10"/>
      </w:pPr>
      <w:r>
        <w:separator/>
      </w:r>
    </w:p>
  </w:footnote>
  <w:footnote w:type="continuationSeparator" w:id="0">
    <w:p w:rsidR="00D2678C" w:rsidRDefault="00D2678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98D" w:rsidRDefault="008879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798D" w:rsidRDefault="008879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98D" w:rsidRPr="00D52567" w:rsidRDefault="008879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9658E">
      <w:rPr>
        <w:rStyle w:val="a5"/>
        <w:noProof/>
        <w:sz w:val="24"/>
        <w:szCs w:val="24"/>
      </w:rPr>
      <w:t>5</w:t>
    </w:r>
    <w:r w:rsidRPr="00D52567">
      <w:rPr>
        <w:rStyle w:val="a5"/>
        <w:sz w:val="24"/>
        <w:szCs w:val="24"/>
      </w:rPr>
      <w:fldChar w:fldCharType="end"/>
    </w:r>
  </w:p>
  <w:p w:rsidR="0088798D" w:rsidRDefault="00887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98D" w:rsidRDefault="0088798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5239"/>
    <w:rsid w:val="00005843"/>
    <w:rsid w:val="00013F37"/>
    <w:rsid w:val="00016D26"/>
    <w:rsid w:val="00022119"/>
    <w:rsid w:val="00022DD4"/>
    <w:rsid w:val="00025C3E"/>
    <w:rsid w:val="000276AE"/>
    <w:rsid w:val="00027FB8"/>
    <w:rsid w:val="000301B2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5576C"/>
    <w:rsid w:val="00055D27"/>
    <w:rsid w:val="0006084C"/>
    <w:rsid w:val="000620A2"/>
    <w:rsid w:val="000620FE"/>
    <w:rsid w:val="00064137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5224"/>
    <w:rsid w:val="00085F83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2622"/>
    <w:rsid w:val="000B6146"/>
    <w:rsid w:val="000C26EE"/>
    <w:rsid w:val="000C3B91"/>
    <w:rsid w:val="000C4B56"/>
    <w:rsid w:val="000C5934"/>
    <w:rsid w:val="000C7D8A"/>
    <w:rsid w:val="000D3FA9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8AF"/>
    <w:rsid w:val="00125BA7"/>
    <w:rsid w:val="00126388"/>
    <w:rsid w:val="0012696F"/>
    <w:rsid w:val="00127D7B"/>
    <w:rsid w:val="00130841"/>
    <w:rsid w:val="00131ACC"/>
    <w:rsid w:val="00132627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70901"/>
    <w:rsid w:val="00171C0B"/>
    <w:rsid w:val="00174474"/>
    <w:rsid w:val="00174874"/>
    <w:rsid w:val="00175088"/>
    <w:rsid w:val="00176A8E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D9D"/>
    <w:rsid w:val="001D031A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6029"/>
    <w:rsid w:val="00216F4E"/>
    <w:rsid w:val="00220D3E"/>
    <w:rsid w:val="00220EF0"/>
    <w:rsid w:val="002343EB"/>
    <w:rsid w:val="00234F5C"/>
    <w:rsid w:val="00234FF8"/>
    <w:rsid w:val="0023635D"/>
    <w:rsid w:val="0024118C"/>
    <w:rsid w:val="00241450"/>
    <w:rsid w:val="002455F0"/>
    <w:rsid w:val="00245998"/>
    <w:rsid w:val="0024756D"/>
    <w:rsid w:val="002535AA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877F1"/>
    <w:rsid w:val="0029105E"/>
    <w:rsid w:val="00292E47"/>
    <w:rsid w:val="00293353"/>
    <w:rsid w:val="00295A67"/>
    <w:rsid w:val="00296A0C"/>
    <w:rsid w:val="002A1F24"/>
    <w:rsid w:val="002A337F"/>
    <w:rsid w:val="002A3AE2"/>
    <w:rsid w:val="002A4BD3"/>
    <w:rsid w:val="002A65E5"/>
    <w:rsid w:val="002A7EC9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BD1"/>
    <w:rsid w:val="003110F4"/>
    <w:rsid w:val="00311EA6"/>
    <w:rsid w:val="00315A8D"/>
    <w:rsid w:val="00315D4D"/>
    <w:rsid w:val="003205D1"/>
    <w:rsid w:val="00320EF2"/>
    <w:rsid w:val="00321A6C"/>
    <w:rsid w:val="00325EB5"/>
    <w:rsid w:val="00326717"/>
    <w:rsid w:val="0033183E"/>
    <w:rsid w:val="003319FD"/>
    <w:rsid w:val="00335E66"/>
    <w:rsid w:val="00335E6D"/>
    <w:rsid w:val="00336229"/>
    <w:rsid w:val="0034615C"/>
    <w:rsid w:val="00347583"/>
    <w:rsid w:val="003520D8"/>
    <w:rsid w:val="0035297A"/>
    <w:rsid w:val="00353563"/>
    <w:rsid w:val="00354123"/>
    <w:rsid w:val="00362290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04D7"/>
    <w:rsid w:val="003C13EC"/>
    <w:rsid w:val="003C5679"/>
    <w:rsid w:val="003C7ABF"/>
    <w:rsid w:val="003D34F6"/>
    <w:rsid w:val="003D5135"/>
    <w:rsid w:val="003D5DA9"/>
    <w:rsid w:val="003D7604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2B7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35D46"/>
    <w:rsid w:val="004405E6"/>
    <w:rsid w:val="00441091"/>
    <w:rsid w:val="0044212B"/>
    <w:rsid w:val="0044234C"/>
    <w:rsid w:val="004437D7"/>
    <w:rsid w:val="00443D0C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94D"/>
    <w:rsid w:val="00460CDB"/>
    <w:rsid w:val="00462BB8"/>
    <w:rsid w:val="004631C6"/>
    <w:rsid w:val="00464920"/>
    <w:rsid w:val="00464CC4"/>
    <w:rsid w:val="004661FB"/>
    <w:rsid w:val="00467CF4"/>
    <w:rsid w:val="004743F0"/>
    <w:rsid w:val="004779CB"/>
    <w:rsid w:val="00477B37"/>
    <w:rsid w:val="00480C61"/>
    <w:rsid w:val="004810E7"/>
    <w:rsid w:val="0048549B"/>
    <w:rsid w:val="004863FC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1A9"/>
    <w:rsid w:val="00507610"/>
    <w:rsid w:val="005102F7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787E"/>
    <w:rsid w:val="00540AEB"/>
    <w:rsid w:val="00541F0B"/>
    <w:rsid w:val="00542927"/>
    <w:rsid w:val="00545132"/>
    <w:rsid w:val="00545D16"/>
    <w:rsid w:val="00546D55"/>
    <w:rsid w:val="0055043B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764E9"/>
    <w:rsid w:val="00582601"/>
    <w:rsid w:val="00582B9B"/>
    <w:rsid w:val="00584936"/>
    <w:rsid w:val="00584A63"/>
    <w:rsid w:val="00584C7C"/>
    <w:rsid w:val="00584CA2"/>
    <w:rsid w:val="0058767D"/>
    <w:rsid w:val="00587B7B"/>
    <w:rsid w:val="00587E4E"/>
    <w:rsid w:val="00593BFF"/>
    <w:rsid w:val="005941A9"/>
    <w:rsid w:val="00594C0C"/>
    <w:rsid w:val="005A315A"/>
    <w:rsid w:val="005A3C72"/>
    <w:rsid w:val="005A6048"/>
    <w:rsid w:val="005A72E9"/>
    <w:rsid w:val="005A7767"/>
    <w:rsid w:val="005B1712"/>
    <w:rsid w:val="005B33B0"/>
    <w:rsid w:val="005B3F47"/>
    <w:rsid w:val="005B45E3"/>
    <w:rsid w:val="005B4F72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9E9"/>
    <w:rsid w:val="00631A8A"/>
    <w:rsid w:val="0063227E"/>
    <w:rsid w:val="00634261"/>
    <w:rsid w:val="006344AE"/>
    <w:rsid w:val="00634905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4019"/>
    <w:rsid w:val="006C4166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4D3B"/>
    <w:rsid w:val="007475C0"/>
    <w:rsid w:val="007551BC"/>
    <w:rsid w:val="00755B5F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4DB"/>
    <w:rsid w:val="0077576C"/>
    <w:rsid w:val="007760C1"/>
    <w:rsid w:val="00776DAB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28BB"/>
    <w:rsid w:val="007A76B6"/>
    <w:rsid w:val="007B0E7E"/>
    <w:rsid w:val="007B1CE7"/>
    <w:rsid w:val="007B4A71"/>
    <w:rsid w:val="007B739B"/>
    <w:rsid w:val="007C0B4A"/>
    <w:rsid w:val="007C2B26"/>
    <w:rsid w:val="007C3098"/>
    <w:rsid w:val="007C4BC7"/>
    <w:rsid w:val="007D02DD"/>
    <w:rsid w:val="007D0B92"/>
    <w:rsid w:val="007D1DB5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07945"/>
    <w:rsid w:val="00811548"/>
    <w:rsid w:val="0081442D"/>
    <w:rsid w:val="00815C41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2DE1"/>
    <w:rsid w:val="00840567"/>
    <w:rsid w:val="00840598"/>
    <w:rsid w:val="00840A74"/>
    <w:rsid w:val="008412BF"/>
    <w:rsid w:val="00842693"/>
    <w:rsid w:val="008435A1"/>
    <w:rsid w:val="00850740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55A5"/>
    <w:rsid w:val="0086697E"/>
    <w:rsid w:val="00872B9C"/>
    <w:rsid w:val="00872D19"/>
    <w:rsid w:val="0087312F"/>
    <w:rsid w:val="0087795E"/>
    <w:rsid w:val="008847B8"/>
    <w:rsid w:val="00884EB9"/>
    <w:rsid w:val="008853F5"/>
    <w:rsid w:val="008876D1"/>
    <w:rsid w:val="008877CA"/>
    <w:rsid w:val="0088798D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7DCD"/>
    <w:rsid w:val="008B1D43"/>
    <w:rsid w:val="008B2A8D"/>
    <w:rsid w:val="008B338B"/>
    <w:rsid w:val="008B6386"/>
    <w:rsid w:val="008B6AFC"/>
    <w:rsid w:val="008B70A7"/>
    <w:rsid w:val="008C0434"/>
    <w:rsid w:val="008C3941"/>
    <w:rsid w:val="008C59FC"/>
    <w:rsid w:val="008D0783"/>
    <w:rsid w:val="008D0DE6"/>
    <w:rsid w:val="008D0E5B"/>
    <w:rsid w:val="008D41EA"/>
    <w:rsid w:val="008D4B7B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3CE0"/>
    <w:rsid w:val="00A0525D"/>
    <w:rsid w:val="00A0722B"/>
    <w:rsid w:val="00A1142E"/>
    <w:rsid w:val="00A13008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A81"/>
    <w:rsid w:val="00A65B6C"/>
    <w:rsid w:val="00A70CBB"/>
    <w:rsid w:val="00A71C64"/>
    <w:rsid w:val="00A732D8"/>
    <w:rsid w:val="00A73506"/>
    <w:rsid w:val="00A778D3"/>
    <w:rsid w:val="00A77A4E"/>
    <w:rsid w:val="00A81CD7"/>
    <w:rsid w:val="00A81DEE"/>
    <w:rsid w:val="00A82230"/>
    <w:rsid w:val="00A82B05"/>
    <w:rsid w:val="00A836AF"/>
    <w:rsid w:val="00A859B2"/>
    <w:rsid w:val="00A9142A"/>
    <w:rsid w:val="00A93F19"/>
    <w:rsid w:val="00A95E96"/>
    <w:rsid w:val="00A96256"/>
    <w:rsid w:val="00A9658E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340A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2004"/>
    <w:rsid w:val="00B3244A"/>
    <w:rsid w:val="00B35008"/>
    <w:rsid w:val="00B35430"/>
    <w:rsid w:val="00B366C2"/>
    <w:rsid w:val="00B377BB"/>
    <w:rsid w:val="00B41109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6773"/>
    <w:rsid w:val="00BB6DAD"/>
    <w:rsid w:val="00BB763D"/>
    <w:rsid w:val="00BC0450"/>
    <w:rsid w:val="00BC095A"/>
    <w:rsid w:val="00BC147A"/>
    <w:rsid w:val="00BC14C3"/>
    <w:rsid w:val="00BC2198"/>
    <w:rsid w:val="00BC408A"/>
    <w:rsid w:val="00BC4736"/>
    <w:rsid w:val="00BC49FA"/>
    <w:rsid w:val="00BC58AB"/>
    <w:rsid w:val="00BD1E60"/>
    <w:rsid w:val="00BD4530"/>
    <w:rsid w:val="00BD46F9"/>
    <w:rsid w:val="00BD6270"/>
    <w:rsid w:val="00BD6464"/>
    <w:rsid w:val="00BD6802"/>
    <w:rsid w:val="00BE0055"/>
    <w:rsid w:val="00BE0719"/>
    <w:rsid w:val="00BE2BC0"/>
    <w:rsid w:val="00BE3C12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C004D6"/>
    <w:rsid w:val="00C03C13"/>
    <w:rsid w:val="00C05CF5"/>
    <w:rsid w:val="00C05EDE"/>
    <w:rsid w:val="00C10A9E"/>
    <w:rsid w:val="00C125EF"/>
    <w:rsid w:val="00C1368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2E98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59CB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D78"/>
    <w:rsid w:val="00D25FC0"/>
    <w:rsid w:val="00D2678C"/>
    <w:rsid w:val="00D272E9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559D0"/>
    <w:rsid w:val="00D60A66"/>
    <w:rsid w:val="00D6135A"/>
    <w:rsid w:val="00D61590"/>
    <w:rsid w:val="00D64CCB"/>
    <w:rsid w:val="00D65021"/>
    <w:rsid w:val="00D6530E"/>
    <w:rsid w:val="00D65FAC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EB6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2F89"/>
    <w:rsid w:val="00E3330C"/>
    <w:rsid w:val="00E4101C"/>
    <w:rsid w:val="00E414D9"/>
    <w:rsid w:val="00E421A0"/>
    <w:rsid w:val="00E4264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3625"/>
    <w:rsid w:val="00E6514B"/>
    <w:rsid w:val="00E66212"/>
    <w:rsid w:val="00E7376B"/>
    <w:rsid w:val="00E76C2A"/>
    <w:rsid w:val="00E81682"/>
    <w:rsid w:val="00E81F9A"/>
    <w:rsid w:val="00E849EB"/>
    <w:rsid w:val="00E853B5"/>
    <w:rsid w:val="00E86E71"/>
    <w:rsid w:val="00E87BB9"/>
    <w:rsid w:val="00E949A4"/>
    <w:rsid w:val="00E96618"/>
    <w:rsid w:val="00E96A5C"/>
    <w:rsid w:val="00E976DE"/>
    <w:rsid w:val="00EA03AA"/>
    <w:rsid w:val="00EA220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78A"/>
    <w:rsid w:val="00EC59AE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3FFB"/>
    <w:rsid w:val="00F265CF"/>
    <w:rsid w:val="00F27BEE"/>
    <w:rsid w:val="00F30256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227B"/>
    <w:rsid w:val="00F54070"/>
    <w:rsid w:val="00F54FE3"/>
    <w:rsid w:val="00F55443"/>
    <w:rsid w:val="00F6156D"/>
    <w:rsid w:val="00F61A84"/>
    <w:rsid w:val="00F626C9"/>
    <w:rsid w:val="00F628A1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39F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E1253"/>
    <w:rsid w:val="00FE1A89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8EC66"/>
  <w15:docId w15:val="{24F2F844-38C0-4E84-A741-29EDE2F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E9AC-D7F7-4CCD-B7F2-A85F496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2023-08-17T08:14:00Z</cp:lastPrinted>
  <dcterms:created xsi:type="dcterms:W3CDTF">2023-08-17T13:51:00Z</dcterms:created>
  <dcterms:modified xsi:type="dcterms:W3CDTF">2023-08-29T08:33:00Z</dcterms:modified>
</cp:coreProperties>
</file>